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jc w:val="center"/>
        <w:textAlignment w:val="baseline"/>
        <w:rPr>
          <w:rFonts w:ascii="Arial" w:hAnsi="Arial" w:cs="Arial"/>
          <w:i w:val="0"/>
          <w:iCs w:val="0"/>
          <w:caps w:val="0"/>
          <w:color w:val="4A4A4A"/>
          <w:spacing w:val="27"/>
          <w:sz w:val="44"/>
          <w:szCs w:val="44"/>
        </w:rPr>
      </w:pPr>
      <w:r>
        <w:rPr>
          <w:rStyle w:val="8"/>
          <w:rFonts w:hint="default" w:ascii="Arial" w:hAnsi="Arial" w:cs="Arial"/>
          <w:b/>
          <w:bCs/>
          <w:i w:val="0"/>
          <w:iCs w:val="0"/>
          <w:caps w:val="0"/>
          <w:color w:val="4A4A4A"/>
          <w:spacing w:val="27"/>
          <w:sz w:val="44"/>
          <w:szCs w:val="44"/>
          <w:bdr w:val="none" w:color="auto" w:sz="0" w:space="0"/>
          <w:shd w:val="clear" w:fill="FFFFFF"/>
          <w:vertAlign w:val="baseline"/>
        </w:rPr>
        <w:t>《中华人民共和国民法典》第七编　侵权责任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jc w:val="center"/>
        <w:textAlignment w:val="baseline"/>
        <w:rPr>
          <w:rFonts w:hint="default" w:ascii="Arial" w:hAnsi="Arial" w:cs="Arial"/>
          <w:i w:val="0"/>
          <w:iCs w:val="0"/>
          <w:caps w:val="0"/>
          <w:color w:val="4A4A4A"/>
          <w:spacing w:val="27"/>
          <w:sz w:val="24"/>
          <w:szCs w:val="24"/>
        </w:rPr>
      </w:pPr>
      <w:r>
        <w:rPr>
          <w:rStyle w:val="8"/>
          <w:rFonts w:hint="default" w:ascii="Arial" w:hAnsi="Arial" w:cs="Arial"/>
          <w:b/>
          <w:bCs/>
          <w:i w:val="0"/>
          <w:iCs w:val="0"/>
          <w:caps w:val="0"/>
          <w:color w:val="4A4A4A"/>
          <w:spacing w:val="27"/>
          <w:sz w:val="24"/>
          <w:szCs w:val="24"/>
          <w:bdr w:val="none" w:color="auto" w:sz="0" w:space="0"/>
          <w:shd w:val="clear" w:fill="FFFFFF"/>
          <w:vertAlign w:val="baseline"/>
        </w:rPr>
        <w:t>目录</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00" w:right="0" w:hanging="360"/>
        <w:textAlignment w:val="baseline"/>
        <w:rPr>
          <w:color w:val="4A4A4A"/>
          <w:sz w:val="24"/>
          <w:szCs w:val="24"/>
          <w:u w:val="none"/>
        </w:rPr>
      </w:pPr>
      <w:r>
        <w:rPr>
          <w:rFonts w:hint="default" w:ascii="Arial" w:hAnsi="Arial" w:cs="Arial"/>
          <w:i w:val="0"/>
          <w:iCs w:val="0"/>
          <w:caps w:val="0"/>
          <w:color w:val="333333"/>
          <w:spacing w:val="27"/>
          <w:sz w:val="24"/>
          <w:szCs w:val="24"/>
          <w:u w:val="none"/>
          <w:bdr w:val="none" w:color="auto" w:sz="0" w:space="0"/>
          <w:shd w:val="clear" w:fill="FFFFFF"/>
          <w:vertAlign w:val="baseline"/>
        </w:rPr>
        <w:fldChar w:fldCharType="begin"/>
      </w:r>
      <w:r>
        <w:rPr>
          <w:rFonts w:hint="default" w:ascii="Arial" w:hAnsi="Arial" w:cs="Arial"/>
          <w:i w:val="0"/>
          <w:iCs w:val="0"/>
          <w:caps w:val="0"/>
          <w:color w:val="333333"/>
          <w:spacing w:val="27"/>
          <w:sz w:val="24"/>
          <w:szCs w:val="24"/>
          <w:u w:val="none"/>
          <w:bdr w:val="none" w:color="auto" w:sz="0" w:space="0"/>
          <w:shd w:val="clear" w:fill="FFFFFF"/>
          <w:vertAlign w:val="baseline"/>
        </w:rPr>
        <w:instrText xml:space="preserve"> HYPERLINK "https://daobijiang.com/?p=1054" \l "yi" </w:instrText>
      </w:r>
      <w:r>
        <w:rPr>
          <w:rFonts w:hint="default" w:ascii="Arial" w:hAnsi="Arial" w:cs="Arial"/>
          <w:i w:val="0"/>
          <w:iCs w:val="0"/>
          <w:caps w:val="0"/>
          <w:color w:val="333333"/>
          <w:spacing w:val="27"/>
          <w:sz w:val="24"/>
          <w:szCs w:val="24"/>
          <w:u w:val="none"/>
          <w:bdr w:val="none" w:color="auto" w:sz="0" w:space="0"/>
          <w:shd w:val="clear" w:fill="FFFFFF"/>
          <w:vertAlign w:val="baseline"/>
        </w:rPr>
        <w:fldChar w:fldCharType="separate"/>
      </w:r>
      <w:r>
        <w:rPr>
          <w:rStyle w:val="9"/>
          <w:rFonts w:hint="default" w:ascii="Arial" w:hAnsi="Arial" w:cs="Arial"/>
          <w:i w:val="0"/>
          <w:iCs w:val="0"/>
          <w:caps w:val="0"/>
          <w:color w:val="333333"/>
          <w:spacing w:val="27"/>
          <w:sz w:val="24"/>
          <w:szCs w:val="24"/>
          <w:u w:val="none"/>
          <w:bdr w:val="none" w:color="auto" w:sz="0" w:space="0"/>
          <w:shd w:val="clear" w:fill="FFFFFF"/>
          <w:vertAlign w:val="baseline"/>
        </w:rPr>
        <w:t>第一章</w:t>
      </w:r>
      <w:r>
        <w:rPr>
          <w:rFonts w:hint="default" w:ascii="Arial" w:hAnsi="Arial" w:cs="Arial"/>
          <w:i w:val="0"/>
          <w:iCs w:val="0"/>
          <w:caps w:val="0"/>
          <w:color w:val="333333"/>
          <w:spacing w:val="27"/>
          <w:sz w:val="24"/>
          <w:szCs w:val="24"/>
          <w:u w:val="none"/>
          <w:bdr w:val="none" w:color="auto" w:sz="0" w:space="0"/>
          <w:shd w:val="clear" w:fill="FFFFFF"/>
          <w:vertAlign w:val="baseline"/>
        </w:rPr>
        <w:fldChar w:fldCharType="end"/>
      </w:r>
      <w:r>
        <w:rPr>
          <w:rFonts w:hint="default" w:ascii="Arial" w:hAnsi="Arial" w:cs="Arial"/>
          <w:i w:val="0"/>
          <w:iCs w:val="0"/>
          <w:caps w:val="0"/>
          <w:color w:val="4A4A4A"/>
          <w:spacing w:val="27"/>
          <w:sz w:val="24"/>
          <w:szCs w:val="24"/>
          <w:u w:val="none"/>
          <w:bdr w:val="none" w:color="auto" w:sz="0" w:space="0"/>
          <w:shd w:val="clear" w:fill="FFFFFF"/>
          <w:vertAlign w:val="baseline"/>
        </w:rPr>
        <w:t>　一般规定（1164-1178条）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00" w:right="0" w:hanging="360"/>
        <w:textAlignment w:val="baseline"/>
        <w:rPr>
          <w:color w:val="4A4A4A"/>
          <w:sz w:val="24"/>
          <w:szCs w:val="24"/>
          <w:u w:val="none"/>
        </w:rPr>
      </w:pPr>
      <w:r>
        <w:rPr>
          <w:rFonts w:hint="default" w:ascii="Arial" w:hAnsi="Arial" w:cs="Arial"/>
          <w:i w:val="0"/>
          <w:iCs w:val="0"/>
          <w:caps w:val="0"/>
          <w:color w:val="333333"/>
          <w:spacing w:val="27"/>
          <w:sz w:val="24"/>
          <w:szCs w:val="24"/>
          <w:u w:val="none"/>
          <w:bdr w:val="none" w:color="auto" w:sz="0" w:space="0"/>
          <w:shd w:val="clear" w:fill="FFFFFF"/>
          <w:vertAlign w:val="baseline"/>
        </w:rPr>
        <w:fldChar w:fldCharType="begin"/>
      </w:r>
      <w:r>
        <w:rPr>
          <w:rFonts w:hint="default" w:ascii="Arial" w:hAnsi="Arial" w:cs="Arial"/>
          <w:i w:val="0"/>
          <w:iCs w:val="0"/>
          <w:caps w:val="0"/>
          <w:color w:val="333333"/>
          <w:spacing w:val="27"/>
          <w:sz w:val="24"/>
          <w:szCs w:val="24"/>
          <w:u w:val="none"/>
          <w:bdr w:val="none" w:color="auto" w:sz="0" w:space="0"/>
          <w:shd w:val="clear" w:fill="FFFFFF"/>
          <w:vertAlign w:val="baseline"/>
        </w:rPr>
        <w:instrText xml:space="preserve"> HYPERLINK "https://daobijiang.com/?p=1054" \l "er" </w:instrText>
      </w:r>
      <w:r>
        <w:rPr>
          <w:rFonts w:hint="default" w:ascii="Arial" w:hAnsi="Arial" w:cs="Arial"/>
          <w:i w:val="0"/>
          <w:iCs w:val="0"/>
          <w:caps w:val="0"/>
          <w:color w:val="333333"/>
          <w:spacing w:val="27"/>
          <w:sz w:val="24"/>
          <w:szCs w:val="24"/>
          <w:u w:val="none"/>
          <w:bdr w:val="none" w:color="auto" w:sz="0" w:space="0"/>
          <w:shd w:val="clear" w:fill="FFFFFF"/>
          <w:vertAlign w:val="baseline"/>
        </w:rPr>
        <w:fldChar w:fldCharType="separate"/>
      </w:r>
      <w:r>
        <w:rPr>
          <w:rStyle w:val="9"/>
          <w:rFonts w:hint="default" w:ascii="Arial" w:hAnsi="Arial" w:cs="Arial"/>
          <w:i w:val="0"/>
          <w:iCs w:val="0"/>
          <w:caps w:val="0"/>
          <w:color w:val="333333"/>
          <w:spacing w:val="27"/>
          <w:sz w:val="24"/>
          <w:szCs w:val="24"/>
          <w:u w:val="none"/>
          <w:bdr w:val="none" w:color="auto" w:sz="0" w:space="0"/>
          <w:shd w:val="clear" w:fill="FFFFFF"/>
          <w:vertAlign w:val="baseline"/>
        </w:rPr>
        <w:t>第二章</w:t>
      </w:r>
      <w:r>
        <w:rPr>
          <w:rFonts w:hint="default" w:ascii="Arial" w:hAnsi="Arial" w:cs="Arial"/>
          <w:i w:val="0"/>
          <w:iCs w:val="0"/>
          <w:caps w:val="0"/>
          <w:color w:val="333333"/>
          <w:spacing w:val="27"/>
          <w:sz w:val="24"/>
          <w:szCs w:val="24"/>
          <w:u w:val="none"/>
          <w:bdr w:val="none" w:color="auto" w:sz="0" w:space="0"/>
          <w:shd w:val="clear" w:fill="FFFFFF"/>
          <w:vertAlign w:val="baseline"/>
        </w:rPr>
        <w:fldChar w:fldCharType="end"/>
      </w:r>
      <w:r>
        <w:rPr>
          <w:rFonts w:hint="default" w:ascii="Arial" w:hAnsi="Arial" w:cs="Arial"/>
          <w:i w:val="0"/>
          <w:iCs w:val="0"/>
          <w:caps w:val="0"/>
          <w:color w:val="4A4A4A"/>
          <w:spacing w:val="27"/>
          <w:sz w:val="24"/>
          <w:szCs w:val="24"/>
          <w:u w:val="none"/>
          <w:bdr w:val="none" w:color="auto" w:sz="0" w:space="0"/>
          <w:shd w:val="clear" w:fill="FFFFFF"/>
          <w:vertAlign w:val="baseline"/>
        </w:rPr>
        <w:t>　损害赔偿（1179-1187条）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00" w:right="0" w:hanging="360"/>
        <w:textAlignment w:val="baseline"/>
        <w:rPr>
          <w:color w:val="4A4A4A"/>
          <w:sz w:val="24"/>
          <w:szCs w:val="24"/>
          <w:u w:val="none"/>
        </w:rPr>
      </w:pPr>
      <w:r>
        <w:rPr>
          <w:rFonts w:hint="default" w:ascii="Arial" w:hAnsi="Arial" w:cs="Arial"/>
          <w:i w:val="0"/>
          <w:iCs w:val="0"/>
          <w:caps w:val="0"/>
          <w:color w:val="333333"/>
          <w:spacing w:val="27"/>
          <w:sz w:val="24"/>
          <w:szCs w:val="24"/>
          <w:u w:val="none"/>
          <w:bdr w:val="none" w:color="auto" w:sz="0" w:space="0"/>
          <w:shd w:val="clear" w:fill="FFFFFF"/>
          <w:vertAlign w:val="baseline"/>
        </w:rPr>
        <w:fldChar w:fldCharType="begin"/>
      </w:r>
      <w:r>
        <w:rPr>
          <w:rFonts w:hint="default" w:ascii="Arial" w:hAnsi="Arial" w:cs="Arial"/>
          <w:i w:val="0"/>
          <w:iCs w:val="0"/>
          <w:caps w:val="0"/>
          <w:color w:val="333333"/>
          <w:spacing w:val="27"/>
          <w:sz w:val="24"/>
          <w:szCs w:val="24"/>
          <w:u w:val="none"/>
          <w:bdr w:val="none" w:color="auto" w:sz="0" w:space="0"/>
          <w:shd w:val="clear" w:fill="FFFFFF"/>
          <w:vertAlign w:val="baseline"/>
        </w:rPr>
        <w:instrText xml:space="preserve"> HYPERLINK "https://daobijiang.com/?p=1054" \l "san" </w:instrText>
      </w:r>
      <w:r>
        <w:rPr>
          <w:rFonts w:hint="default" w:ascii="Arial" w:hAnsi="Arial" w:cs="Arial"/>
          <w:i w:val="0"/>
          <w:iCs w:val="0"/>
          <w:caps w:val="0"/>
          <w:color w:val="333333"/>
          <w:spacing w:val="27"/>
          <w:sz w:val="24"/>
          <w:szCs w:val="24"/>
          <w:u w:val="none"/>
          <w:bdr w:val="none" w:color="auto" w:sz="0" w:space="0"/>
          <w:shd w:val="clear" w:fill="FFFFFF"/>
          <w:vertAlign w:val="baseline"/>
        </w:rPr>
        <w:fldChar w:fldCharType="separate"/>
      </w:r>
      <w:r>
        <w:rPr>
          <w:rStyle w:val="9"/>
          <w:rFonts w:hint="default" w:ascii="Arial" w:hAnsi="Arial" w:cs="Arial"/>
          <w:i w:val="0"/>
          <w:iCs w:val="0"/>
          <w:caps w:val="0"/>
          <w:color w:val="333333"/>
          <w:spacing w:val="27"/>
          <w:sz w:val="24"/>
          <w:szCs w:val="24"/>
          <w:u w:val="none"/>
          <w:bdr w:val="none" w:color="auto" w:sz="0" w:space="0"/>
          <w:shd w:val="clear" w:fill="FFFFFF"/>
          <w:vertAlign w:val="baseline"/>
        </w:rPr>
        <w:t>第三章</w:t>
      </w:r>
      <w:r>
        <w:rPr>
          <w:rFonts w:hint="default" w:ascii="Arial" w:hAnsi="Arial" w:cs="Arial"/>
          <w:i w:val="0"/>
          <w:iCs w:val="0"/>
          <w:caps w:val="0"/>
          <w:color w:val="333333"/>
          <w:spacing w:val="27"/>
          <w:sz w:val="24"/>
          <w:szCs w:val="24"/>
          <w:u w:val="none"/>
          <w:bdr w:val="none" w:color="auto" w:sz="0" w:space="0"/>
          <w:shd w:val="clear" w:fill="FFFFFF"/>
          <w:vertAlign w:val="baseline"/>
        </w:rPr>
        <w:fldChar w:fldCharType="end"/>
      </w:r>
      <w:r>
        <w:rPr>
          <w:rFonts w:hint="default" w:ascii="Arial" w:hAnsi="Arial" w:cs="Arial"/>
          <w:i w:val="0"/>
          <w:iCs w:val="0"/>
          <w:caps w:val="0"/>
          <w:color w:val="4A4A4A"/>
          <w:spacing w:val="27"/>
          <w:sz w:val="24"/>
          <w:szCs w:val="24"/>
          <w:u w:val="none"/>
          <w:bdr w:val="none" w:color="auto" w:sz="0" w:space="0"/>
          <w:shd w:val="clear" w:fill="FFFFFF"/>
          <w:vertAlign w:val="baseline"/>
        </w:rPr>
        <w:t>　责任主体的特殊规定（1188-1201条）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00" w:right="0" w:hanging="360"/>
        <w:textAlignment w:val="baseline"/>
        <w:rPr>
          <w:color w:val="4A4A4A"/>
          <w:sz w:val="24"/>
          <w:szCs w:val="24"/>
          <w:u w:val="none"/>
        </w:rPr>
      </w:pPr>
      <w:r>
        <w:rPr>
          <w:rFonts w:hint="default" w:ascii="Arial" w:hAnsi="Arial" w:cs="Arial"/>
          <w:i w:val="0"/>
          <w:iCs w:val="0"/>
          <w:caps w:val="0"/>
          <w:color w:val="333333"/>
          <w:spacing w:val="27"/>
          <w:sz w:val="24"/>
          <w:szCs w:val="24"/>
          <w:u w:val="none"/>
          <w:bdr w:val="none" w:color="auto" w:sz="0" w:space="0"/>
          <w:shd w:val="clear" w:fill="FFFFFF"/>
          <w:vertAlign w:val="baseline"/>
        </w:rPr>
        <w:fldChar w:fldCharType="begin"/>
      </w:r>
      <w:r>
        <w:rPr>
          <w:rFonts w:hint="default" w:ascii="Arial" w:hAnsi="Arial" w:cs="Arial"/>
          <w:i w:val="0"/>
          <w:iCs w:val="0"/>
          <w:caps w:val="0"/>
          <w:color w:val="333333"/>
          <w:spacing w:val="27"/>
          <w:sz w:val="24"/>
          <w:szCs w:val="24"/>
          <w:u w:val="none"/>
          <w:bdr w:val="none" w:color="auto" w:sz="0" w:space="0"/>
          <w:shd w:val="clear" w:fill="FFFFFF"/>
          <w:vertAlign w:val="baseline"/>
        </w:rPr>
        <w:instrText xml:space="preserve"> HYPERLINK "https://daobijiang.com/?p=1054" \l "si" </w:instrText>
      </w:r>
      <w:r>
        <w:rPr>
          <w:rFonts w:hint="default" w:ascii="Arial" w:hAnsi="Arial" w:cs="Arial"/>
          <w:i w:val="0"/>
          <w:iCs w:val="0"/>
          <w:caps w:val="0"/>
          <w:color w:val="333333"/>
          <w:spacing w:val="27"/>
          <w:sz w:val="24"/>
          <w:szCs w:val="24"/>
          <w:u w:val="none"/>
          <w:bdr w:val="none" w:color="auto" w:sz="0" w:space="0"/>
          <w:shd w:val="clear" w:fill="FFFFFF"/>
          <w:vertAlign w:val="baseline"/>
        </w:rPr>
        <w:fldChar w:fldCharType="separate"/>
      </w:r>
      <w:r>
        <w:rPr>
          <w:rStyle w:val="9"/>
          <w:rFonts w:hint="default" w:ascii="Arial" w:hAnsi="Arial" w:cs="Arial"/>
          <w:i w:val="0"/>
          <w:iCs w:val="0"/>
          <w:caps w:val="0"/>
          <w:color w:val="333333"/>
          <w:spacing w:val="27"/>
          <w:sz w:val="24"/>
          <w:szCs w:val="24"/>
          <w:u w:val="none"/>
          <w:bdr w:val="none" w:color="auto" w:sz="0" w:space="0"/>
          <w:shd w:val="clear" w:fill="FFFFFF"/>
          <w:vertAlign w:val="baseline"/>
        </w:rPr>
        <w:t>第四章</w:t>
      </w:r>
      <w:r>
        <w:rPr>
          <w:rFonts w:hint="default" w:ascii="Arial" w:hAnsi="Arial" w:cs="Arial"/>
          <w:i w:val="0"/>
          <w:iCs w:val="0"/>
          <w:caps w:val="0"/>
          <w:color w:val="333333"/>
          <w:spacing w:val="27"/>
          <w:sz w:val="24"/>
          <w:szCs w:val="24"/>
          <w:u w:val="none"/>
          <w:bdr w:val="none" w:color="auto" w:sz="0" w:space="0"/>
          <w:shd w:val="clear" w:fill="FFFFFF"/>
          <w:vertAlign w:val="baseline"/>
        </w:rPr>
        <w:fldChar w:fldCharType="end"/>
      </w:r>
      <w:r>
        <w:rPr>
          <w:rFonts w:hint="default" w:ascii="Arial" w:hAnsi="Arial" w:cs="Arial"/>
          <w:i w:val="0"/>
          <w:iCs w:val="0"/>
          <w:caps w:val="0"/>
          <w:color w:val="4A4A4A"/>
          <w:spacing w:val="27"/>
          <w:sz w:val="24"/>
          <w:szCs w:val="24"/>
          <w:u w:val="none"/>
          <w:bdr w:val="none" w:color="auto" w:sz="0" w:space="0"/>
          <w:shd w:val="clear" w:fill="FFFFFF"/>
          <w:vertAlign w:val="baseline"/>
        </w:rPr>
        <w:t>　产品责任（1202-1207条）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00" w:right="0" w:hanging="360"/>
        <w:textAlignment w:val="baseline"/>
        <w:rPr>
          <w:color w:val="4A4A4A"/>
          <w:sz w:val="24"/>
          <w:szCs w:val="24"/>
          <w:u w:val="none"/>
        </w:rPr>
      </w:pPr>
      <w:r>
        <w:rPr>
          <w:rFonts w:hint="default" w:ascii="Arial" w:hAnsi="Arial" w:cs="Arial"/>
          <w:i w:val="0"/>
          <w:iCs w:val="0"/>
          <w:caps w:val="0"/>
          <w:color w:val="333333"/>
          <w:spacing w:val="27"/>
          <w:sz w:val="24"/>
          <w:szCs w:val="24"/>
          <w:u w:val="none"/>
          <w:bdr w:val="none" w:color="auto" w:sz="0" w:space="0"/>
          <w:shd w:val="clear" w:fill="FFFFFF"/>
          <w:vertAlign w:val="baseline"/>
        </w:rPr>
        <w:fldChar w:fldCharType="begin"/>
      </w:r>
      <w:r>
        <w:rPr>
          <w:rFonts w:hint="default" w:ascii="Arial" w:hAnsi="Arial" w:cs="Arial"/>
          <w:i w:val="0"/>
          <w:iCs w:val="0"/>
          <w:caps w:val="0"/>
          <w:color w:val="333333"/>
          <w:spacing w:val="27"/>
          <w:sz w:val="24"/>
          <w:szCs w:val="24"/>
          <w:u w:val="none"/>
          <w:bdr w:val="none" w:color="auto" w:sz="0" w:space="0"/>
          <w:shd w:val="clear" w:fill="FFFFFF"/>
          <w:vertAlign w:val="baseline"/>
        </w:rPr>
        <w:instrText xml:space="preserve"> HYPERLINK "https://daobijiang.com/?p=1054" \l "wu" </w:instrText>
      </w:r>
      <w:r>
        <w:rPr>
          <w:rFonts w:hint="default" w:ascii="Arial" w:hAnsi="Arial" w:cs="Arial"/>
          <w:i w:val="0"/>
          <w:iCs w:val="0"/>
          <w:caps w:val="0"/>
          <w:color w:val="333333"/>
          <w:spacing w:val="27"/>
          <w:sz w:val="24"/>
          <w:szCs w:val="24"/>
          <w:u w:val="none"/>
          <w:bdr w:val="none" w:color="auto" w:sz="0" w:space="0"/>
          <w:shd w:val="clear" w:fill="FFFFFF"/>
          <w:vertAlign w:val="baseline"/>
        </w:rPr>
        <w:fldChar w:fldCharType="separate"/>
      </w:r>
      <w:r>
        <w:rPr>
          <w:rStyle w:val="9"/>
          <w:rFonts w:hint="default" w:ascii="Arial" w:hAnsi="Arial" w:cs="Arial"/>
          <w:i w:val="0"/>
          <w:iCs w:val="0"/>
          <w:caps w:val="0"/>
          <w:color w:val="333333"/>
          <w:spacing w:val="27"/>
          <w:sz w:val="24"/>
          <w:szCs w:val="24"/>
          <w:u w:val="none"/>
          <w:bdr w:val="none" w:color="auto" w:sz="0" w:space="0"/>
          <w:shd w:val="clear" w:fill="FFFFFF"/>
          <w:vertAlign w:val="baseline"/>
        </w:rPr>
        <w:t>第五章</w:t>
      </w:r>
      <w:r>
        <w:rPr>
          <w:rFonts w:hint="default" w:ascii="Arial" w:hAnsi="Arial" w:cs="Arial"/>
          <w:i w:val="0"/>
          <w:iCs w:val="0"/>
          <w:caps w:val="0"/>
          <w:color w:val="333333"/>
          <w:spacing w:val="27"/>
          <w:sz w:val="24"/>
          <w:szCs w:val="24"/>
          <w:u w:val="none"/>
          <w:bdr w:val="none" w:color="auto" w:sz="0" w:space="0"/>
          <w:shd w:val="clear" w:fill="FFFFFF"/>
          <w:vertAlign w:val="baseline"/>
        </w:rPr>
        <w:fldChar w:fldCharType="end"/>
      </w:r>
      <w:r>
        <w:rPr>
          <w:rFonts w:hint="default" w:ascii="Arial" w:hAnsi="Arial" w:cs="Arial"/>
          <w:i w:val="0"/>
          <w:iCs w:val="0"/>
          <w:caps w:val="0"/>
          <w:color w:val="4A4A4A"/>
          <w:spacing w:val="27"/>
          <w:sz w:val="24"/>
          <w:szCs w:val="24"/>
          <w:u w:val="none"/>
          <w:bdr w:val="none" w:color="auto" w:sz="0" w:space="0"/>
          <w:shd w:val="clear" w:fill="FFFFFF"/>
          <w:vertAlign w:val="baseline"/>
        </w:rPr>
        <w:t>　机动车交通事故责任（1208-1217条）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00" w:right="0" w:hanging="360"/>
        <w:textAlignment w:val="baseline"/>
        <w:rPr>
          <w:color w:val="4A4A4A"/>
          <w:sz w:val="24"/>
          <w:szCs w:val="24"/>
          <w:u w:val="none"/>
        </w:rPr>
      </w:pPr>
      <w:r>
        <w:rPr>
          <w:rFonts w:hint="default" w:ascii="Arial" w:hAnsi="Arial" w:cs="Arial"/>
          <w:i w:val="0"/>
          <w:iCs w:val="0"/>
          <w:caps w:val="0"/>
          <w:color w:val="333333"/>
          <w:spacing w:val="27"/>
          <w:sz w:val="24"/>
          <w:szCs w:val="24"/>
          <w:u w:val="none"/>
          <w:bdr w:val="none" w:color="auto" w:sz="0" w:space="0"/>
          <w:shd w:val="clear" w:fill="FFFFFF"/>
          <w:vertAlign w:val="baseline"/>
        </w:rPr>
        <w:fldChar w:fldCharType="begin"/>
      </w:r>
      <w:r>
        <w:rPr>
          <w:rFonts w:hint="default" w:ascii="Arial" w:hAnsi="Arial" w:cs="Arial"/>
          <w:i w:val="0"/>
          <w:iCs w:val="0"/>
          <w:caps w:val="0"/>
          <w:color w:val="333333"/>
          <w:spacing w:val="27"/>
          <w:sz w:val="24"/>
          <w:szCs w:val="24"/>
          <w:u w:val="none"/>
          <w:bdr w:val="none" w:color="auto" w:sz="0" w:space="0"/>
          <w:shd w:val="clear" w:fill="FFFFFF"/>
          <w:vertAlign w:val="baseline"/>
        </w:rPr>
        <w:instrText xml:space="preserve"> HYPERLINK "https://daobijiang.com/?p=1054" \l "liu" </w:instrText>
      </w:r>
      <w:r>
        <w:rPr>
          <w:rFonts w:hint="default" w:ascii="Arial" w:hAnsi="Arial" w:cs="Arial"/>
          <w:i w:val="0"/>
          <w:iCs w:val="0"/>
          <w:caps w:val="0"/>
          <w:color w:val="333333"/>
          <w:spacing w:val="27"/>
          <w:sz w:val="24"/>
          <w:szCs w:val="24"/>
          <w:u w:val="none"/>
          <w:bdr w:val="none" w:color="auto" w:sz="0" w:space="0"/>
          <w:shd w:val="clear" w:fill="FFFFFF"/>
          <w:vertAlign w:val="baseline"/>
        </w:rPr>
        <w:fldChar w:fldCharType="separate"/>
      </w:r>
      <w:r>
        <w:rPr>
          <w:rStyle w:val="9"/>
          <w:rFonts w:hint="default" w:ascii="Arial" w:hAnsi="Arial" w:cs="Arial"/>
          <w:i w:val="0"/>
          <w:iCs w:val="0"/>
          <w:caps w:val="0"/>
          <w:color w:val="333333"/>
          <w:spacing w:val="27"/>
          <w:sz w:val="24"/>
          <w:szCs w:val="24"/>
          <w:u w:val="none"/>
          <w:bdr w:val="none" w:color="auto" w:sz="0" w:space="0"/>
          <w:shd w:val="clear" w:fill="FFFFFF"/>
          <w:vertAlign w:val="baseline"/>
        </w:rPr>
        <w:t>第六章</w:t>
      </w:r>
      <w:r>
        <w:rPr>
          <w:rFonts w:hint="default" w:ascii="Arial" w:hAnsi="Arial" w:cs="Arial"/>
          <w:i w:val="0"/>
          <w:iCs w:val="0"/>
          <w:caps w:val="0"/>
          <w:color w:val="333333"/>
          <w:spacing w:val="27"/>
          <w:sz w:val="24"/>
          <w:szCs w:val="24"/>
          <w:u w:val="none"/>
          <w:bdr w:val="none" w:color="auto" w:sz="0" w:space="0"/>
          <w:shd w:val="clear" w:fill="FFFFFF"/>
          <w:vertAlign w:val="baseline"/>
        </w:rPr>
        <w:fldChar w:fldCharType="end"/>
      </w:r>
      <w:r>
        <w:rPr>
          <w:rFonts w:hint="default" w:ascii="Arial" w:hAnsi="Arial" w:cs="Arial"/>
          <w:i w:val="0"/>
          <w:iCs w:val="0"/>
          <w:caps w:val="0"/>
          <w:color w:val="4A4A4A"/>
          <w:spacing w:val="27"/>
          <w:sz w:val="24"/>
          <w:szCs w:val="24"/>
          <w:u w:val="none"/>
          <w:bdr w:val="none" w:color="auto" w:sz="0" w:space="0"/>
          <w:shd w:val="clear" w:fill="FFFFFF"/>
          <w:vertAlign w:val="baseline"/>
        </w:rPr>
        <w:t>　医疗损害责任（1218-1228条）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00" w:right="0" w:hanging="360"/>
        <w:textAlignment w:val="baseline"/>
        <w:rPr>
          <w:color w:val="4A4A4A"/>
          <w:sz w:val="24"/>
          <w:szCs w:val="24"/>
          <w:u w:val="none"/>
        </w:rPr>
      </w:pPr>
      <w:r>
        <w:rPr>
          <w:rFonts w:hint="default" w:ascii="Arial" w:hAnsi="Arial" w:cs="Arial"/>
          <w:i w:val="0"/>
          <w:iCs w:val="0"/>
          <w:caps w:val="0"/>
          <w:color w:val="333333"/>
          <w:spacing w:val="27"/>
          <w:sz w:val="24"/>
          <w:szCs w:val="24"/>
          <w:u w:val="none"/>
          <w:bdr w:val="none" w:color="auto" w:sz="0" w:space="0"/>
          <w:shd w:val="clear" w:fill="FFFFFF"/>
          <w:vertAlign w:val="baseline"/>
        </w:rPr>
        <w:fldChar w:fldCharType="begin"/>
      </w:r>
      <w:r>
        <w:rPr>
          <w:rFonts w:hint="default" w:ascii="Arial" w:hAnsi="Arial" w:cs="Arial"/>
          <w:i w:val="0"/>
          <w:iCs w:val="0"/>
          <w:caps w:val="0"/>
          <w:color w:val="333333"/>
          <w:spacing w:val="27"/>
          <w:sz w:val="24"/>
          <w:szCs w:val="24"/>
          <w:u w:val="none"/>
          <w:bdr w:val="none" w:color="auto" w:sz="0" w:space="0"/>
          <w:shd w:val="clear" w:fill="FFFFFF"/>
          <w:vertAlign w:val="baseline"/>
        </w:rPr>
        <w:instrText xml:space="preserve"> HYPERLINK "https://daobijiang.com/?p=1054" \l "qi" </w:instrText>
      </w:r>
      <w:r>
        <w:rPr>
          <w:rFonts w:hint="default" w:ascii="Arial" w:hAnsi="Arial" w:cs="Arial"/>
          <w:i w:val="0"/>
          <w:iCs w:val="0"/>
          <w:caps w:val="0"/>
          <w:color w:val="333333"/>
          <w:spacing w:val="27"/>
          <w:sz w:val="24"/>
          <w:szCs w:val="24"/>
          <w:u w:val="none"/>
          <w:bdr w:val="none" w:color="auto" w:sz="0" w:space="0"/>
          <w:shd w:val="clear" w:fill="FFFFFF"/>
          <w:vertAlign w:val="baseline"/>
        </w:rPr>
        <w:fldChar w:fldCharType="separate"/>
      </w:r>
      <w:r>
        <w:rPr>
          <w:rStyle w:val="9"/>
          <w:rFonts w:hint="default" w:ascii="Arial" w:hAnsi="Arial" w:cs="Arial"/>
          <w:i w:val="0"/>
          <w:iCs w:val="0"/>
          <w:caps w:val="0"/>
          <w:color w:val="333333"/>
          <w:spacing w:val="27"/>
          <w:sz w:val="24"/>
          <w:szCs w:val="24"/>
          <w:u w:val="none"/>
          <w:bdr w:val="none" w:color="auto" w:sz="0" w:space="0"/>
          <w:shd w:val="clear" w:fill="FFFFFF"/>
          <w:vertAlign w:val="baseline"/>
        </w:rPr>
        <w:t>第七章</w:t>
      </w:r>
      <w:r>
        <w:rPr>
          <w:rFonts w:hint="default" w:ascii="Arial" w:hAnsi="Arial" w:cs="Arial"/>
          <w:i w:val="0"/>
          <w:iCs w:val="0"/>
          <w:caps w:val="0"/>
          <w:color w:val="333333"/>
          <w:spacing w:val="27"/>
          <w:sz w:val="24"/>
          <w:szCs w:val="24"/>
          <w:u w:val="none"/>
          <w:bdr w:val="none" w:color="auto" w:sz="0" w:space="0"/>
          <w:shd w:val="clear" w:fill="FFFFFF"/>
          <w:vertAlign w:val="baseline"/>
        </w:rPr>
        <w:fldChar w:fldCharType="end"/>
      </w:r>
      <w:r>
        <w:rPr>
          <w:rFonts w:hint="default" w:ascii="Arial" w:hAnsi="Arial" w:cs="Arial"/>
          <w:i w:val="0"/>
          <w:iCs w:val="0"/>
          <w:caps w:val="0"/>
          <w:color w:val="4A4A4A"/>
          <w:spacing w:val="27"/>
          <w:sz w:val="24"/>
          <w:szCs w:val="24"/>
          <w:u w:val="none"/>
          <w:bdr w:val="none" w:color="auto" w:sz="0" w:space="0"/>
          <w:shd w:val="clear" w:fill="FFFFFF"/>
          <w:vertAlign w:val="baseline"/>
        </w:rPr>
        <w:t>　环境污染和生态破坏责任（1229-1235条）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00" w:right="0" w:hanging="360"/>
        <w:textAlignment w:val="baseline"/>
        <w:rPr>
          <w:color w:val="4A4A4A"/>
          <w:sz w:val="24"/>
          <w:szCs w:val="24"/>
          <w:u w:val="none"/>
        </w:rPr>
      </w:pPr>
      <w:r>
        <w:rPr>
          <w:rFonts w:hint="default" w:ascii="Arial" w:hAnsi="Arial" w:cs="Arial"/>
          <w:i w:val="0"/>
          <w:iCs w:val="0"/>
          <w:caps w:val="0"/>
          <w:color w:val="333333"/>
          <w:spacing w:val="27"/>
          <w:sz w:val="24"/>
          <w:szCs w:val="24"/>
          <w:u w:val="none"/>
          <w:bdr w:val="none" w:color="auto" w:sz="0" w:space="0"/>
          <w:shd w:val="clear" w:fill="FFFFFF"/>
          <w:vertAlign w:val="baseline"/>
        </w:rPr>
        <w:fldChar w:fldCharType="begin"/>
      </w:r>
      <w:r>
        <w:rPr>
          <w:rFonts w:hint="default" w:ascii="Arial" w:hAnsi="Arial" w:cs="Arial"/>
          <w:i w:val="0"/>
          <w:iCs w:val="0"/>
          <w:caps w:val="0"/>
          <w:color w:val="333333"/>
          <w:spacing w:val="27"/>
          <w:sz w:val="24"/>
          <w:szCs w:val="24"/>
          <w:u w:val="none"/>
          <w:bdr w:val="none" w:color="auto" w:sz="0" w:space="0"/>
          <w:shd w:val="clear" w:fill="FFFFFF"/>
          <w:vertAlign w:val="baseline"/>
        </w:rPr>
        <w:instrText xml:space="preserve"> HYPERLINK "https://daobijiang.com/?p=1054" \l "ba" </w:instrText>
      </w:r>
      <w:r>
        <w:rPr>
          <w:rFonts w:hint="default" w:ascii="Arial" w:hAnsi="Arial" w:cs="Arial"/>
          <w:i w:val="0"/>
          <w:iCs w:val="0"/>
          <w:caps w:val="0"/>
          <w:color w:val="333333"/>
          <w:spacing w:val="27"/>
          <w:sz w:val="24"/>
          <w:szCs w:val="24"/>
          <w:u w:val="none"/>
          <w:bdr w:val="none" w:color="auto" w:sz="0" w:space="0"/>
          <w:shd w:val="clear" w:fill="FFFFFF"/>
          <w:vertAlign w:val="baseline"/>
        </w:rPr>
        <w:fldChar w:fldCharType="separate"/>
      </w:r>
      <w:r>
        <w:rPr>
          <w:rStyle w:val="9"/>
          <w:rFonts w:hint="default" w:ascii="Arial" w:hAnsi="Arial" w:cs="Arial"/>
          <w:i w:val="0"/>
          <w:iCs w:val="0"/>
          <w:caps w:val="0"/>
          <w:color w:val="333333"/>
          <w:spacing w:val="27"/>
          <w:sz w:val="24"/>
          <w:szCs w:val="24"/>
          <w:u w:val="none"/>
          <w:bdr w:val="none" w:color="auto" w:sz="0" w:space="0"/>
          <w:shd w:val="clear" w:fill="FFFFFF"/>
          <w:vertAlign w:val="baseline"/>
        </w:rPr>
        <w:t>第八章</w:t>
      </w:r>
      <w:r>
        <w:rPr>
          <w:rFonts w:hint="default" w:ascii="Arial" w:hAnsi="Arial" w:cs="Arial"/>
          <w:i w:val="0"/>
          <w:iCs w:val="0"/>
          <w:caps w:val="0"/>
          <w:color w:val="333333"/>
          <w:spacing w:val="27"/>
          <w:sz w:val="24"/>
          <w:szCs w:val="24"/>
          <w:u w:val="none"/>
          <w:bdr w:val="none" w:color="auto" w:sz="0" w:space="0"/>
          <w:shd w:val="clear" w:fill="FFFFFF"/>
          <w:vertAlign w:val="baseline"/>
        </w:rPr>
        <w:fldChar w:fldCharType="end"/>
      </w:r>
      <w:r>
        <w:rPr>
          <w:rFonts w:hint="default" w:ascii="Arial" w:hAnsi="Arial" w:cs="Arial"/>
          <w:i w:val="0"/>
          <w:iCs w:val="0"/>
          <w:caps w:val="0"/>
          <w:color w:val="4A4A4A"/>
          <w:spacing w:val="27"/>
          <w:sz w:val="24"/>
          <w:szCs w:val="24"/>
          <w:u w:val="none"/>
          <w:bdr w:val="none" w:color="auto" w:sz="0" w:space="0"/>
          <w:shd w:val="clear" w:fill="FFFFFF"/>
          <w:vertAlign w:val="baseline"/>
        </w:rPr>
        <w:t>　高度危险责任（1236-1244条）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00" w:right="0" w:hanging="360"/>
        <w:textAlignment w:val="baseline"/>
        <w:rPr>
          <w:color w:val="4A4A4A"/>
          <w:sz w:val="24"/>
          <w:szCs w:val="24"/>
          <w:u w:val="none"/>
        </w:rPr>
      </w:pPr>
      <w:r>
        <w:rPr>
          <w:rFonts w:hint="default" w:ascii="Arial" w:hAnsi="Arial" w:cs="Arial"/>
          <w:i w:val="0"/>
          <w:iCs w:val="0"/>
          <w:caps w:val="0"/>
          <w:color w:val="333333"/>
          <w:spacing w:val="27"/>
          <w:sz w:val="24"/>
          <w:szCs w:val="24"/>
          <w:u w:val="none"/>
          <w:bdr w:val="none" w:color="auto" w:sz="0" w:space="0"/>
          <w:shd w:val="clear" w:fill="FFFFFF"/>
          <w:vertAlign w:val="baseline"/>
        </w:rPr>
        <w:fldChar w:fldCharType="begin"/>
      </w:r>
      <w:r>
        <w:rPr>
          <w:rFonts w:hint="default" w:ascii="Arial" w:hAnsi="Arial" w:cs="Arial"/>
          <w:i w:val="0"/>
          <w:iCs w:val="0"/>
          <w:caps w:val="0"/>
          <w:color w:val="333333"/>
          <w:spacing w:val="27"/>
          <w:sz w:val="24"/>
          <w:szCs w:val="24"/>
          <w:u w:val="none"/>
          <w:bdr w:val="none" w:color="auto" w:sz="0" w:space="0"/>
          <w:shd w:val="clear" w:fill="FFFFFF"/>
          <w:vertAlign w:val="baseline"/>
        </w:rPr>
        <w:instrText xml:space="preserve"> HYPERLINK "https://daobijiang.com/?p=1054" \l "jiu" </w:instrText>
      </w:r>
      <w:r>
        <w:rPr>
          <w:rFonts w:hint="default" w:ascii="Arial" w:hAnsi="Arial" w:cs="Arial"/>
          <w:i w:val="0"/>
          <w:iCs w:val="0"/>
          <w:caps w:val="0"/>
          <w:color w:val="333333"/>
          <w:spacing w:val="27"/>
          <w:sz w:val="24"/>
          <w:szCs w:val="24"/>
          <w:u w:val="none"/>
          <w:bdr w:val="none" w:color="auto" w:sz="0" w:space="0"/>
          <w:shd w:val="clear" w:fill="FFFFFF"/>
          <w:vertAlign w:val="baseline"/>
        </w:rPr>
        <w:fldChar w:fldCharType="separate"/>
      </w:r>
      <w:r>
        <w:rPr>
          <w:rStyle w:val="9"/>
          <w:rFonts w:hint="default" w:ascii="Arial" w:hAnsi="Arial" w:cs="Arial"/>
          <w:i w:val="0"/>
          <w:iCs w:val="0"/>
          <w:caps w:val="0"/>
          <w:color w:val="333333"/>
          <w:spacing w:val="27"/>
          <w:sz w:val="24"/>
          <w:szCs w:val="24"/>
          <w:u w:val="none"/>
          <w:bdr w:val="none" w:color="auto" w:sz="0" w:space="0"/>
          <w:shd w:val="clear" w:fill="FFFFFF"/>
          <w:vertAlign w:val="baseline"/>
        </w:rPr>
        <w:t>第九章</w:t>
      </w:r>
      <w:r>
        <w:rPr>
          <w:rFonts w:hint="default" w:ascii="Arial" w:hAnsi="Arial" w:cs="Arial"/>
          <w:i w:val="0"/>
          <w:iCs w:val="0"/>
          <w:caps w:val="0"/>
          <w:color w:val="333333"/>
          <w:spacing w:val="27"/>
          <w:sz w:val="24"/>
          <w:szCs w:val="24"/>
          <w:u w:val="none"/>
          <w:bdr w:val="none" w:color="auto" w:sz="0" w:space="0"/>
          <w:shd w:val="clear" w:fill="FFFFFF"/>
          <w:vertAlign w:val="baseline"/>
        </w:rPr>
        <w:fldChar w:fldCharType="end"/>
      </w:r>
      <w:r>
        <w:rPr>
          <w:rFonts w:hint="default" w:ascii="Arial" w:hAnsi="Arial" w:cs="Arial"/>
          <w:i w:val="0"/>
          <w:iCs w:val="0"/>
          <w:caps w:val="0"/>
          <w:color w:val="4A4A4A"/>
          <w:spacing w:val="27"/>
          <w:sz w:val="24"/>
          <w:szCs w:val="24"/>
          <w:u w:val="none"/>
          <w:bdr w:val="none" w:color="auto" w:sz="0" w:space="0"/>
          <w:shd w:val="clear" w:fill="FFFFFF"/>
          <w:vertAlign w:val="baseline"/>
        </w:rPr>
        <w:t>　饲养动物损害责任（1245-1251条）</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300" w:right="0" w:hanging="360"/>
        <w:textAlignment w:val="baseline"/>
        <w:rPr>
          <w:color w:val="4A4A4A"/>
          <w:sz w:val="24"/>
          <w:szCs w:val="24"/>
          <w:u w:val="none"/>
        </w:rPr>
      </w:pPr>
      <w:r>
        <w:rPr>
          <w:rFonts w:hint="default" w:ascii="Arial" w:hAnsi="Arial" w:cs="Arial"/>
          <w:i w:val="0"/>
          <w:iCs w:val="0"/>
          <w:caps w:val="0"/>
          <w:color w:val="333333"/>
          <w:spacing w:val="27"/>
          <w:sz w:val="24"/>
          <w:szCs w:val="24"/>
          <w:u w:val="none"/>
          <w:bdr w:val="none" w:color="auto" w:sz="0" w:space="0"/>
          <w:shd w:val="clear" w:fill="FFFFFF"/>
          <w:vertAlign w:val="baseline"/>
        </w:rPr>
        <w:fldChar w:fldCharType="begin"/>
      </w:r>
      <w:r>
        <w:rPr>
          <w:rFonts w:hint="default" w:ascii="Arial" w:hAnsi="Arial" w:cs="Arial"/>
          <w:i w:val="0"/>
          <w:iCs w:val="0"/>
          <w:caps w:val="0"/>
          <w:color w:val="333333"/>
          <w:spacing w:val="27"/>
          <w:sz w:val="24"/>
          <w:szCs w:val="24"/>
          <w:u w:val="none"/>
          <w:bdr w:val="none" w:color="auto" w:sz="0" w:space="0"/>
          <w:shd w:val="clear" w:fill="FFFFFF"/>
          <w:vertAlign w:val="baseline"/>
        </w:rPr>
        <w:instrText xml:space="preserve"> HYPERLINK "https://daobijiang.com/?p=1054" \l "shi" </w:instrText>
      </w:r>
      <w:r>
        <w:rPr>
          <w:rFonts w:hint="default" w:ascii="Arial" w:hAnsi="Arial" w:cs="Arial"/>
          <w:i w:val="0"/>
          <w:iCs w:val="0"/>
          <w:caps w:val="0"/>
          <w:color w:val="333333"/>
          <w:spacing w:val="27"/>
          <w:sz w:val="24"/>
          <w:szCs w:val="24"/>
          <w:u w:val="none"/>
          <w:bdr w:val="none" w:color="auto" w:sz="0" w:space="0"/>
          <w:shd w:val="clear" w:fill="FFFFFF"/>
          <w:vertAlign w:val="baseline"/>
        </w:rPr>
        <w:fldChar w:fldCharType="separate"/>
      </w:r>
      <w:r>
        <w:rPr>
          <w:rStyle w:val="9"/>
          <w:rFonts w:hint="default" w:ascii="Arial" w:hAnsi="Arial" w:cs="Arial"/>
          <w:i w:val="0"/>
          <w:iCs w:val="0"/>
          <w:caps w:val="0"/>
          <w:color w:val="333333"/>
          <w:spacing w:val="27"/>
          <w:sz w:val="24"/>
          <w:szCs w:val="24"/>
          <w:u w:val="none"/>
          <w:bdr w:val="none" w:color="auto" w:sz="0" w:space="0"/>
          <w:shd w:val="clear" w:fill="FFFFFF"/>
          <w:vertAlign w:val="baseline"/>
        </w:rPr>
        <w:t>第十章</w:t>
      </w:r>
      <w:r>
        <w:rPr>
          <w:rFonts w:hint="default" w:ascii="Arial" w:hAnsi="Arial" w:cs="Arial"/>
          <w:i w:val="0"/>
          <w:iCs w:val="0"/>
          <w:caps w:val="0"/>
          <w:color w:val="333333"/>
          <w:spacing w:val="27"/>
          <w:sz w:val="24"/>
          <w:szCs w:val="24"/>
          <w:u w:val="none"/>
          <w:bdr w:val="none" w:color="auto" w:sz="0" w:space="0"/>
          <w:shd w:val="clear" w:fill="FFFFFF"/>
          <w:vertAlign w:val="baseline"/>
        </w:rPr>
        <w:fldChar w:fldCharType="end"/>
      </w:r>
      <w:r>
        <w:rPr>
          <w:rFonts w:hint="default" w:ascii="Arial" w:hAnsi="Arial" w:cs="Arial"/>
          <w:i w:val="0"/>
          <w:iCs w:val="0"/>
          <w:caps w:val="0"/>
          <w:color w:val="4A4A4A"/>
          <w:spacing w:val="27"/>
          <w:sz w:val="24"/>
          <w:szCs w:val="24"/>
          <w:u w:val="none"/>
          <w:bdr w:val="none" w:color="auto" w:sz="0" w:space="0"/>
          <w:shd w:val="clear" w:fill="FFFFFF"/>
          <w:vertAlign w:val="baseline"/>
        </w:rPr>
        <w:t>　建筑物和物件损害责任（1252-1258）</w:t>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0" w:leftChars="0" w:right="0" w:rightChars="0"/>
        <w:textAlignment w:val="baseline"/>
        <w:rPr>
          <w:color w:val="4A4A4A"/>
          <w:sz w:val="24"/>
          <w:szCs w:val="24"/>
          <w:u w:val="none"/>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1" w:lineRule="atLeast"/>
        <w:ind w:left="0" w:right="0" w:firstLine="0"/>
        <w:jc w:val="center"/>
        <w:textAlignment w:val="baseline"/>
        <w:rPr>
          <w:rFonts w:hint="default" w:ascii="Arial" w:hAnsi="Arial" w:cs="Arial"/>
          <w:b/>
          <w:bCs/>
          <w:i w:val="0"/>
          <w:iCs w:val="0"/>
          <w:caps w:val="0"/>
          <w:color w:val="333333"/>
          <w:spacing w:val="12"/>
          <w:sz w:val="27"/>
          <w:szCs w:val="27"/>
        </w:rPr>
      </w:pPr>
      <w:r>
        <w:rPr>
          <w:rFonts w:hint="default" w:ascii="Arial" w:hAnsi="Arial" w:cs="Arial"/>
          <w:b/>
          <w:bCs/>
          <w:i w:val="0"/>
          <w:iCs w:val="0"/>
          <w:caps w:val="0"/>
          <w:color w:val="333333"/>
          <w:spacing w:val="12"/>
          <w:sz w:val="27"/>
          <w:szCs w:val="27"/>
          <w:bdr w:val="none" w:color="auto" w:sz="0" w:space="0"/>
          <w:shd w:val="clear" w:fill="FFFFFF"/>
          <w:vertAlign w:val="baseline"/>
        </w:rPr>
        <w:t>第一章　一般规定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第一千一百六十四条　本编调整因侵害民事权益产生的民事关系。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第一千一百六十五条　行为人因过错侵害他人民事权益造成损害的，应当承担侵权责任。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依照法律规定推定行为人有过错，其不能证明自己没有过错的，应当承担侵权责任。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第一千一百六十六条　行为人造成他人民事权益损害，不论行为人有无过错，法律规定应当承担侵权责任的，依照其规定。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第一千一百六十七条　侵权行为危及他人人身、财产安全的，被侵权人有权请求侵权人承担停止侵害、排除妨碍、消除危险等侵权责任。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第一千一百六十八条　二人以上共同实施侵权行为，造成他人损害的，应当承担连带责任。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第一千一百六十九条　教唆、帮助他人实施侵权行为的，应当与行为人承担连带责任。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教唆、帮助无民事行为能力人、限制民事行为能力人实施侵权行为的，应当承担侵权责任；该无民事行为能力人、限制民事行为能力人的监护人未尽到监护职责的，应当承担相应的责任。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第一千一百七十条　二人以上实施危及他人人身、财产安全的行为，其中一人或者数人的行为造成他人损害，能够确定具体侵权人的，由侵权人承担责任；不能确定具体侵权人的，行为人承担连带责任。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第一千一百七十一条　二人以上分别实施侵权行为造成同一损害，每个人的侵权行为都足以造成全部损害的，行为人承担连带责任。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第一千一百七十二条　二人以上分别实施侵权行为造成同一损害，能够确定责任大小的，各自承担相应的责任；难以确定责任大小的，平均承担责任。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第一千一百七十三条　被侵权人对同一损害的发生或者扩大有过错的，可以减轻侵权人的责任。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第一千一百七十四条　损害是因受害人故意造成的，行为人不承担责任。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第一千一百七十五条　损害是因第三人造成的，第三人应当承担侵权责任。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第一千一百七十六条　自愿参加具有一定风险的文体活动，因其他参加者的行为受到损害的，受害人不得请求其他参加者承担侵权责任；但是，其他参加者对损害的发生有故意或者重大过失的除外。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活动组织者的责任适用本法第一千一百九十八条至第一千二百零一条的规定。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第一千一百七十七条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受害人采取的措施不当造成他人损害的，应当承担侵权责任。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第一千一百七十八条　本法和其他法律对不承担责任或者减轻责任的情形另有规定的，依照其规定。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1" w:lineRule="atLeast"/>
        <w:ind w:left="0" w:right="0" w:firstLine="0"/>
        <w:jc w:val="center"/>
        <w:textAlignment w:val="baseline"/>
        <w:rPr>
          <w:rFonts w:hint="default" w:ascii="Arial" w:hAnsi="Arial" w:cs="Arial"/>
          <w:b/>
          <w:bCs/>
          <w:i w:val="0"/>
          <w:iCs w:val="0"/>
          <w:caps w:val="0"/>
          <w:color w:val="333333"/>
          <w:spacing w:val="12"/>
          <w:sz w:val="27"/>
          <w:szCs w:val="27"/>
        </w:rPr>
      </w:pPr>
      <w:r>
        <w:rPr>
          <w:rFonts w:hint="default" w:ascii="Arial" w:hAnsi="Arial" w:cs="Arial"/>
          <w:b/>
          <w:bCs/>
          <w:i w:val="0"/>
          <w:iCs w:val="0"/>
          <w:caps w:val="0"/>
          <w:color w:val="333333"/>
          <w:spacing w:val="12"/>
          <w:sz w:val="27"/>
          <w:szCs w:val="27"/>
          <w:bdr w:val="none" w:color="auto" w:sz="0" w:space="0"/>
          <w:shd w:val="clear" w:fill="FFFFFF"/>
          <w:vertAlign w:val="baseline"/>
        </w:rPr>
        <w:t>第二章　损害赔偿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第一千一百八十条　因同一侵权行为造成多人死亡的，可以以相同数额确定死亡赔偿金。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第一千一百八十一条　被侵权人死亡的，其近亲属有权请求侵权人承担侵权责任。被侵权人为组织，该组织分立、合并的，承继权利的组织有权请求侵权人承担侵权责任。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被侵权人死亡的，支付被侵权人医疗费、丧葬费等合理费用的人有权请求侵权人赔偿费用，但是侵权人已经支付该费用的除外。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第一千一百八十三条　侵害自然人人身权益造成严重精神损害的，被侵权人有权请求精神损害赔偿。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因故意或者重大过失侵害自然人具有人身意义的特定物造成严重精神损害的，被侵权人有权请求精神损害赔偿。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第一千一百八十四条　侵害他人财产的，财产损失按照损失发生时的市场价格或者其他合理方式计算。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第一千一百八十五条　故意侵害他人知识产权，情节严重的，被侵权人有权请求相应的惩罚性赔偿。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第一千一百八十六条　受害人和行为人对损害的发生都没有过错的，依照法律的规定由双方分担损失。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第一千一百八十七条　损害发生后，当事人可以协商赔偿费用的支付方式。协商不一致的，赔偿费用应当一次性支付；一次性支付确有困难的，可以分期支付，但是被侵权人有权请求提供相应的担保。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1" w:lineRule="atLeast"/>
        <w:ind w:left="0" w:right="0" w:firstLine="0"/>
        <w:jc w:val="center"/>
        <w:textAlignment w:val="baseline"/>
        <w:rPr>
          <w:rFonts w:hint="default" w:ascii="Arial" w:hAnsi="Arial" w:cs="Arial"/>
          <w:b/>
          <w:bCs/>
          <w:i w:val="0"/>
          <w:iCs w:val="0"/>
          <w:caps w:val="0"/>
          <w:color w:val="333333"/>
          <w:spacing w:val="12"/>
          <w:sz w:val="27"/>
          <w:szCs w:val="27"/>
        </w:rPr>
      </w:pPr>
      <w:r>
        <w:rPr>
          <w:rFonts w:hint="default" w:ascii="Arial" w:hAnsi="Arial" w:cs="Arial"/>
          <w:b/>
          <w:bCs/>
          <w:i w:val="0"/>
          <w:iCs w:val="0"/>
          <w:caps w:val="0"/>
          <w:color w:val="333333"/>
          <w:spacing w:val="12"/>
          <w:sz w:val="27"/>
          <w:szCs w:val="27"/>
          <w:bdr w:val="none" w:color="auto" w:sz="0" w:space="0"/>
          <w:shd w:val="clear" w:fill="FFFFFF"/>
          <w:vertAlign w:val="baseline"/>
        </w:rPr>
        <w:t>第三章　责任主体的特殊规定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第一千一百八十八条　无民事行为能力人、限制民事行为能力人造成他人损害的，由监护人承担侵权责任。监护人尽到监护职责的，可以减轻其侵权责任。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有财产的无民事行为能力人、限制民事行为能力人造成他人损害的，从本人财产中支付赔偿费用；不足部分，由监护人赔偿。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第一千一百八十九条　无民事行为能力人、限制民事行为能力人造成他人损害，监护人将监护职责委托给他人的，监护人应当承担侵权责任；受托人有过错的，承担相应的责任。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第一千一百九十条　完全民事行为能力人对自己的行为暂时没有意识或者失去控制造成他人损害有过错的，应当承担侵权责任；没有过错的，根据行为人的经济状况对受害人适当补偿。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完全民事行为能力人因醉酒、滥用麻醉药品或者精神药品对自己的行为暂时没有意识或者失去控制造成他人损害的，应当承担侵权责任。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第一千一百九十一条　用人单位的工作人员因执行工作任务造成他人损害的，由用人单位承担侵权责任。用人单位承担侵权责任后，可以向有故意或者重大过失的工作人员追偿。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劳务派遣期间，被派遣的工作人员因执行工作任务造成他人损害的，由接受劳务派遣的用工单位承担侵权责任；劳务派遣单位有过错的，承担相应的责任。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提供劳务期间，因第三人的行为造成提供劳务一方损害的，提供劳务一方有权请求第三人承担侵权责任，也有权请求接受劳务一方给予补偿。接受劳务一方补偿后，可以向第三人追偿。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第一千一百九十三条　承揽人在完成工作过程中造成第三人损害或者自己损害的，定作人不承担侵权责任。但是，定作人对定作、指示或者选任有过错的，应当承担相应的责任。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第一千一百九十四条　网络用户、网络服务提供者利用网络侵害他人民事权益的，应当承担侵权责任。法律另有规定的，依照其规定。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第一千一百九十五条　网络用户利用网络服务实施侵权行为的，权利人有权通知网络服务提供者采取删除、屏蔽、断开链接等必要措施。通知应当包括构成侵权的初步证据及权利人的真实身份信息。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网络服务提供者接到通知后，应当及时将该通知转送相关网络用户，并根据构成侵权的初步证据和服务类型采取必要措施；未及时采取必要措施的，对损害的扩大部分与该网络用户承担连带责任。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权利人因错误通知造成网络用户或者网络服务提供者损害的，应当承担侵权责任。法律另有规定的，依照其规定。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第一千一百九十六条　网络用户接到转送的通知后，可以向网络服务提供者提交不存在侵权行为的声明。声明应当包括不存在侵权行为的初步证据及网络用户的真实身份信息。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第一千一百九十七条　网络服务提供者知道或者应当知道网络用户利用其网络服务侵害他人民事权益，未采取必要措施的，与该网络用户承担连带责任。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第一千一百九十八条　宾馆、商场、银行、车站、机场、体育场馆、娱乐场所等经营场所、公共场所的经营者、管理者或者群众性活动的组织者，未尽到安全保障义务，造成他人损害的，应当承担侵权责任。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因第三人的行为造成他人损害的，由第三人承担侵权责任；经营者、管理者或者组织者未尽到安全保障义务的，承担相应的补充责任。经营者、管理者或者组织者承担补充责任后，可以向第三人追偿。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第一千一百九十九条　无民事行为能力人在幼儿园、学校或者其他教育机构学习、生活期间受到人身损害的，幼儿园、学校或者其他教育机构应当承担侵权责任；但是，能够证明尽到教育、管理职责的，不承担侵权责任。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第一千二百条　限制民事行为能力人在学校或者其他教育机构学习、生活期间受到人身损害，学校或者其他教育机构未尽到教育、管理职责的，应当承担侵权责任。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1" w:lineRule="atLeast"/>
        <w:ind w:left="0" w:right="0" w:firstLine="0"/>
        <w:jc w:val="center"/>
        <w:textAlignment w:val="baseline"/>
        <w:rPr>
          <w:rFonts w:hint="default" w:ascii="Arial" w:hAnsi="Arial" w:cs="Arial"/>
          <w:b/>
          <w:bCs/>
          <w:i w:val="0"/>
          <w:iCs w:val="0"/>
          <w:caps w:val="0"/>
          <w:color w:val="333333"/>
          <w:spacing w:val="12"/>
          <w:sz w:val="27"/>
          <w:szCs w:val="27"/>
        </w:rPr>
      </w:pPr>
      <w:r>
        <w:rPr>
          <w:rFonts w:hint="default" w:ascii="Arial" w:hAnsi="Arial" w:cs="Arial"/>
          <w:b/>
          <w:bCs/>
          <w:i w:val="0"/>
          <w:iCs w:val="0"/>
          <w:caps w:val="0"/>
          <w:color w:val="333333"/>
          <w:spacing w:val="12"/>
          <w:sz w:val="27"/>
          <w:szCs w:val="27"/>
          <w:bdr w:val="none" w:color="auto" w:sz="0" w:space="0"/>
          <w:shd w:val="clear" w:fill="FFFFFF"/>
          <w:vertAlign w:val="baseline"/>
        </w:rPr>
        <w:t>第四章　产品责任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第一千二百零二条　因产品存在缺陷造成他人损害的，生产者应当承担侵权责任。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第一千二百零三条　因产品存在缺陷造成他人损害的，被侵权人可以向产品的生产者请求赔偿，也可以向产品的销售者请求赔偿。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产品缺陷由生产者造成的，销售者赔偿后，有权向生产者追偿。因销售者的过错使产品存在缺陷的，生产者赔偿后，有权向销售者追偿。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第一千二百零四条　因运输者、仓储者等第三人的过错使产品存在缺陷，造成他人损害的，产品的生产者、销售者赔偿后，有权向第三人追偿。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第一千二百零五条　因产品缺陷危及他人人身、财产安全的，被侵权人有权请求生产者、销售者承担停止侵害、排除妨碍、消除危险等侵权责任。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第一千二百零六条　产品投入流通后发现存在缺陷的，生产者、销售者应当及时采取停止销售、警示、召回等补救措施；未及时采取补救措施或者补救措施不力造成损害扩大的，对扩大的损害也应当承担侵权责任。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依据前款规定采取召回措施的，生产者、销售者应当负担被侵权人因此支出的必要费用。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第一千二百零七条　明知产品存在缺陷仍然生产、销售，或者没有依据前条规定采取有效补救措施，造成他人死亡或者健康严重损害的，被侵权人有权请求相应的惩罚性赔偿。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1" w:lineRule="atLeast"/>
        <w:ind w:left="0" w:right="0" w:firstLine="0"/>
        <w:jc w:val="center"/>
        <w:textAlignment w:val="baseline"/>
        <w:rPr>
          <w:rFonts w:hint="default" w:ascii="Arial" w:hAnsi="Arial" w:cs="Arial"/>
          <w:b/>
          <w:bCs/>
          <w:i w:val="0"/>
          <w:iCs w:val="0"/>
          <w:caps w:val="0"/>
          <w:color w:val="333333"/>
          <w:spacing w:val="12"/>
          <w:sz w:val="27"/>
          <w:szCs w:val="27"/>
        </w:rPr>
      </w:pPr>
      <w:r>
        <w:rPr>
          <w:rFonts w:hint="default" w:ascii="Arial" w:hAnsi="Arial" w:cs="Arial"/>
          <w:b/>
          <w:bCs/>
          <w:i w:val="0"/>
          <w:iCs w:val="0"/>
          <w:caps w:val="0"/>
          <w:color w:val="333333"/>
          <w:spacing w:val="12"/>
          <w:sz w:val="27"/>
          <w:szCs w:val="27"/>
          <w:bdr w:val="none" w:color="auto" w:sz="0" w:space="0"/>
          <w:shd w:val="clear" w:fill="FFFFFF"/>
          <w:vertAlign w:val="baseline"/>
        </w:rPr>
        <w:t>第五章　机动车交通事故责任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第一千二百零八条　机动车发生交通事故造成损害的，依照道路交通安全法律和本法的有关规定承担赔偿责任。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第一千二百一十条　当事人之间已经以买卖或者其他方式转让并交付机动车但是未办理登记，发生交通事故造成损害，属于该机动车一方责任的，由受让人承担赔偿责任。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第一千二百一十一条　以挂靠形式从事道路运输经营活动的机动车，发生交通事故造成损害，属于该机动车一方责任的，由挂靠人和被挂靠人承担连带责任。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第一千二百一十四条　以买卖或者其他方式转让拼装或者已经达到报废标准的机动车，发生交通事故造成损害的，由转让人和受让人承担连带责任。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保险人在机动车强制保险责任限额范围内垫付抢救费用的，有权向交通事故责任人追偿。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第一千二百一十七条　非营运机动车发生交通事故造成无偿搭乘人损害，属于该机动车一方责任的，应当减轻其赔偿责任，但是机动车使用人有故意或者重大过失的除外。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1" w:lineRule="atLeast"/>
        <w:ind w:left="0" w:right="0" w:firstLine="0"/>
        <w:jc w:val="center"/>
        <w:textAlignment w:val="baseline"/>
        <w:rPr>
          <w:rFonts w:hint="default" w:ascii="Arial" w:hAnsi="Arial" w:cs="Arial"/>
          <w:b/>
          <w:bCs/>
          <w:i w:val="0"/>
          <w:iCs w:val="0"/>
          <w:caps w:val="0"/>
          <w:color w:val="333333"/>
          <w:spacing w:val="12"/>
          <w:sz w:val="27"/>
          <w:szCs w:val="27"/>
        </w:rPr>
      </w:pPr>
      <w:r>
        <w:rPr>
          <w:rFonts w:hint="default" w:ascii="Arial" w:hAnsi="Arial" w:cs="Arial"/>
          <w:b/>
          <w:bCs/>
          <w:i w:val="0"/>
          <w:iCs w:val="0"/>
          <w:caps w:val="0"/>
          <w:color w:val="333333"/>
          <w:spacing w:val="12"/>
          <w:sz w:val="27"/>
          <w:szCs w:val="27"/>
          <w:bdr w:val="none" w:color="auto" w:sz="0" w:space="0"/>
          <w:shd w:val="clear" w:fill="FFFFFF"/>
          <w:vertAlign w:val="baseline"/>
        </w:rPr>
        <w:t>第六章　医疗损害责任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第一千二百一十八条　患者在诊疗活动中受到损害，医疗机构或者其医务人员有过错的，由医疗机构承担赔偿责任。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医务人员未尽到前款义务，造成患者损害的，医疗机构应当承担赔偿责任。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第一千二百二十条　因抢救生命垂危的患者等紧急情况，不能取得患者或者其近亲属意见的，经医疗机构负责人或者授权的负责人批准，可以立即实施相应的医疗措施。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第一千二百二十一条　医务人员在诊疗活动中未尽到与当时的医疗水平相应的诊疗义务，造成患者损害的，医疗机构应当承担赔偿责任。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第一千二百二十二条　患者在诊疗活动中受到损害，有下列情形之一的，推定医疗机构有过错：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（一）违反法律、行政法规、规章以及其他有关诊疗规范的规定；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（二）隐匿或者拒绝提供与纠纷有关的病历资料；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（三）遗失、伪造、篡改或者违法销毁病历资料。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第一千二百二十四条　患者在诊疗活动中受到损害，有下列情形之一的，医疗机构不承担赔偿责任：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（一）患者或者其近亲属不配合医疗机构进行符合诊疗规范的诊疗；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（二）医务人员在抢救生命垂危的患者等紧急情况下已经尽到合理诊疗义务；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（三）限于当时的医疗水平难以诊疗。</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前款第一项情形中，医疗机构或者其医务人员也有过错的，应当承担相应的赔偿责任。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第一千二百二十五条　医疗机构及其医务人员应当按照规定填写并妥善保管住院志、医嘱单、检验报告、手术及麻醉记录、病理资料、护理记录等病历资料。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患者要求查阅、复制前款规定的病历资料的，医疗机构应当及时提供。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第一千二百二十六条　医疗机构及其医务人员应当对患者的隐私和个人信息保密。泄露患者的隐私和个人信息，或者未经患者同意公开其病历资料的，应当承担侵权责任。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第一千二百二十七条　医疗机构及其医务人员不得违反诊疗规范实施不必要的检查。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第一千二百二十八条　医疗机构及其医务人员的合法权益受法律保护。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干扰医疗秩序，妨碍医务人员工作、生活，侵害医务人员合法权益的，应当依法承担法律责任。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1" w:lineRule="atLeast"/>
        <w:ind w:left="0" w:right="0" w:firstLine="0"/>
        <w:jc w:val="center"/>
        <w:textAlignment w:val="baseline"/>
        <w:rPr>
          <w:rFonts w:hint="default" w:ascii="Arial" w:hAnsi="Arial" w:cs="Arial"/>
          <w:b/>
          <w:bCs/>
          <w:i w:val="0"/>
          <w:iCs w:val="0"/>
          <w:caps w:val="0"/>
          <w:color w:val="333333"/>
          <w:spacing w:val="12"/>
          <w:sz w:val="27"/>
          <w:szCs w:val="27"/>
        </w:rPr>
      </w:pPr>
      <w:r>
        <w:rPr>
          <w:rFonts w:hint="default" w:ascii="Arial" w:hAnsi="Arial" w:cs="Arial"/>
          <w:b/>
          <w:bCs/>
          <w:i w:val="0"/>
          <w:iCs w:val="0"/>
          <w:caps w:val="0"/>
          <w:color w:val="333333"/>
          <w:spacing w:val="12"/>
          <w:sz w:val="27"/>
          <w:szCs w:val="27"/>
          <w:bdr w:val="none" w:color="auto" w:sz="0" w:space="0"/>
          <w:shd w:val="clear" w:fill="FFFFFF"/>
          <w:vertAlign w:val="baseline"/>
        </w:rPr>
        <w:t>第七章　环境污染和生态破坏责任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第一千二百二十九条　因污染环境、破坏生态造成他人损害的，侵权人应当承担侵权责任。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第一千二百三十条　因污染环境、破坏生态发生纠纷，行为人应当就法律规定的不承担责任或者减轻责任的情形及其行为与损害之间不存在因果关系承担举证责任。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第一千二百三十一条　两个以上侵权人污染环境、破坏生态的，承担责任的大小，根据污染物的种类、浓度、排放量，破坏生态的方式、范围、程度，以及行为对损害后果所起的作用等因素确定。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第一千二百三十二条　侵权人违反法律规定故意污染环境、破坏生态造成严重后果的，被侵权人有权请求相应的惩罚性赔偿。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第一千二百三十三条　因第三人的过错污染环境、破坏生态的，被侵权人可以向侵权人请求赔偿，也可以向第三人请求赔偿。侵权人赔偿后，有权向第三人追偿。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第一千二百三十五条　违反国家规定造成生态环境损害的，国家规定的机关或者法律规定的组织有权请求侵权人赔偿下列损失和费用：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（一）生态环境受到损害至修复完成期间服务功能丧失导致的损失；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（二）生态环境功能永久性损害造成的损失；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（三）生态环境损害调查、鉴定评估等费用；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（四）清除污染、修复生态环境费用；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（五）防止损害的发生和扩大所支出的合理费用。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1" w:lineRule="atLeast"/>
        <w:ind w:left="0" w:right="0" w:firstLine="0"/>
        <w:jc w:val="center"/>
        <w:textAlignment w:val="baseline"/>
        <w:rPr>
          <w:rFonts w:hint="default" w:ascii="Arial" w:hAnsi="Arial" w:cs="Arial"/>
          <w:b/>
          <w:bCs/>
          <w:i w:val="0"/>
          <w:iCs w:val="0"/>
          <w:caps w:val="0"/>
          <w:color w:val="333333"/>
          <w:spacing w:val="12"/>
          <w:sz w:val="27"/>
          <w:szCs w:val="27"/>
        </w:rPr>
      </w:pPr>
      <w:r>
        <w:rPr>
          <w:rFonts w:hint="default" w:ascii="Arial" w:hAnsi="Arial" w:cs="Arial"/>
          <w:b/>
          <w:bCs/>
          <w:i w:val="0"/>
          <w:iCs w:val="0"/>
          <w:caps w:val="0"/>
          <w:color w:val="333333"/>
          <w:spacing w:val="12"/>
          <w:sz w:val="27"/>
          <w:szCs w:val="27"/>
          <w:bdr w:val="none" w:color="auto" w:sz="0" w:space="0"/>
          <w:shd w:val="clear" w:fill="FFFFFF"/>
          <w:vertAlign w:val="baseline"/>
        </w:rPr>
        <w:t>第八章　高度危险责任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第一千二百三十六条　从事高度危险作业造成他人损害的，应当承担侵权责任。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第一千二百三十八条　民用航空器造成他人损害的，民用航空器的经营者应当承担侵权责任；但是，能够证明损害是因受害人故意造成的，不承担责任。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第一千二百四十一条　遗失、抛弃高度危险物造成他人损害的，由所有人承担侵权责任。所有人将高度危险物交由他人管理的，由管理人承担侵权责任；所有人有过错的，与管理人承担连带责任。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第一千二百四十二条　非法占有高度危险物造成他人损害的，由非法占有人承担侵权责任。所有人、管理人不能证明对防止非法占有尽到高度注意义务的，与非法占有人承担连带责任。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第一千二百四十三条　未经许可进入高度危险活动区域或者高度危险物存放区域受到损害，管理人能够证明已经采取足够安全措施并尽到充分警示义务的，可以减轻或者不承担责任。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第一千二百四十四条　承担高度危险责任，法律规定赔偿限额的，依照其规定，但是行为人有故意或者重大过失的除外。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1" w:lineRule="atLeast"/>
        <w:ind w:left="0" w:right="0" w:firstLine="0"/>
        <w:jc w:val="center"/>
        <w:textAlignment w:val="baseline"/>
        <w:rPr>
          <w:rFonts w:hint="default" w:ascii="Arial" w:hAnsi="Arial" w:cs="Arial"/>
          <w:b/>
          <w:bCs/>
          <w:i w:val="0"/>
          <w:iCs w:val="0"/>
          <w:caps w:val="0"/>
          <w:color w:val="333333"/>
          <w:spacing w:val="12"/>
          <w:sz w:val="27"/>
          <w:szCs w:val="27"/>
        </w:rPr>
      </w:pPr>
      <w:r>
        <w:rPr>
          <w:rFonts w:hint="default" w:ascii="Arial" w:hAnsi="Arial" w:cs="Arial"/>
          <w:b/>
          <w:bCs/>
          <w:i w:val="0"/>
          <w:iCs w:val="0"/>
          <w:caps w:val="0"/>
          <w:color w:val="333333"/>
          <w:spacing w:val="12"/>
          <w:sz w:val="27"/>
          <w:szCs w:val="27"/>
          <w:bdr w:val="none" w:color="auto" w:sz="0" w:space="0"/>
          <w:shd w:val="clear" w:fill="FFFFFF"/>
          <w:vertAlign w:val="baseline"/>
        </w:rPr>
        <w:t>第九章　饲养动物损害责任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第一千二百四十五条　饲养的动物造成他人损害的，动物饲养人或者管理人应当承担侵权责任；但是，能够证明损害是因被侵权人故意或者重大过失造成的，可以不承担或者减轻责任。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第一千二百四十六条　违反管理规定，未对动物采取安全措施造成他人损害的，动物饲养人或者管理人应当承担侵权责任；但是，能够证明损害是因被侵权人故意造成的，可以减轻责任。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第一千二百四十七条　禁止饲养的烈性犬等危险动物造成他人损害的，动物饲养人或者管理人应当承担侵权责任。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第一千二百四十八条　动物园的动物造成他人损害的，动物园应当承担侵权责任；但是，能够证明尽到管理职责的，不承担侵权责任。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第一千二百四十九条　遗弃、逃逸的动物在遗弃、逃逸期间造成他人损害的，由动物原饲养人或者管理人承担侵权责任。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第一千二百五十条　因第三人的过错致使动物造成他人损害的，被侵权人可以向动物饲养人或者管理人请求赔偿，也可以向第三人请求赔偿。动物饲养人或者管理人赔偿后，有权向第三人追偿。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第一千二百五十一条　饲养动物应当遵守法律法规，尊重社会公德，不得妨碍他人生活。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21" w:lineRule="atLeast"/>
        <w:ind w:left="0" w:right="0" w:firstLine="0"/>
        <w:jc w:val="center"/>
        <w:textAlignment w:val="baseline"/>
        <w:rPr>
          <w:rFonts w:hint="default" w:ascii="Arial" w:hAnsi="Arial" w:cs="Arial"/>
          <w:b/>
          <w:bCs/>
          <w:i w:val="0"/>
          <w:iCs w:val="0"/>
          <w:caps w:val="0"/>
          <w:color w:val="333333"/>
          <w:spacing w:val="12"/>
          <w:sz w:val="27"/>
          <w:szCs w:val="27"/>
        </w:rPr>
      </w:pPr>
      <w:r>
        <w:rPr>
          <w:rFonts w:hint="default" w:ascii="Arial" w:hAnsi="Arial" w:cs="Arial"/>
          <w:b/>
          <w:bCs/>
          <w:i w:val="0"/>
          <w:iCs w:val="0"/>
          <w:caps w:val="0"/>
          <w:color w:val="333333"/>
          <w:spacing w:val="12"/>
          <w:sz w:val="27"/>
          <w:szCs w:val="27"/>
          <w:bdr w:val="none" w:color="auto" w:sz="0" w:space="0"/>
          <w:shd w:val="clear" w:fill="FFFFFF"/>
          <w:vertAlign w:val="baseline"/>
        </w:rPr>
        <w:t>第十章　建筑物和物件损害责任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因所有人、管理人、使用人或者第三人的原因，建筑物、构筑物或者其他设施倒塌、塌陷造成他人损害的，由所有人、管理人、使用人或者第三人承担侵权责任。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第一千二百五十四条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物业服务企业等建筑物管理人应当采取必要的安全保障措施防止前款规定情形的发生；未采取必要的安全保障措施的，应当依法承担未履行安全保障义务的侵权责任。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发生本条第一款规定的情形的，公安等机关应当依法及时调查，查清责任人。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第一千二百五十五条　堆放物倒塌、滚落或者滑落造成他人损害，堆放人不能证明自己没有过错的，应当承担侵权责任。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第一千二百五十六条　在公共道路上堆放、倾倒、遗撒妨碍通行的物品造成他人损害的，由行为人承担侵权责任。公共道路管理人不能证明已经尽到清理、防护、警示等义务的，应当承担相应的责任。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第一千二百五十七条　因林木折断、倾倒或者果实坠落等造成他人损害，林木的所有人或者管理人不能证明自己没有过错的，应当承担侵权责任。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第一千二百五十八条　在公共场所或者道路上挖掘、修缮安装地下设施等造成他人损害，施工人不能证明已经设置明显标志和采取安全措施的，应当承担侵权责任。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600"/>
        <w:textAlignment w:val="baseline"/>
        <w:rPr>
          <w:rFonts w:hint="default" w:ascii="Arial" w:hAnsi="Arial" w:cs="Arial"/>
          <w:i w:val="0"/>
          <w:iCs w:val="0"/>
          <w:caps w:val="0"/>
          <w:color w:val="4A4A4A"/>
          <w:spacing w:val="27"/>
          <w:sz w:val="24"/>
          <w:szCs w:val="24"/>
        </w:rPr>
      </w:pPr>
      <w:r>
        <w:rPr>
          <w:rFonts w:hint="default" w:ascii="Arial" w:hAnsi="Arial" w:cs="Arial"/>
          <w:i w:val="0"/>
          <w:iCs w:val="0"/>
          <w:caps w:val="0"/>
          <w:color w:val="4A4A4A"/>
          <w:spacing w:val="27"/>
          <w:sz w:val="24"/>
          <w:szCs w:val="24"/>
          <w:bdr w:val="none" w:color="auto" w:sz="0" w:space="0"/>
          <w:shd w:val="clear" w:fill="FFFFFF"/>
          <w:vertAlign w:val="baseline"/>
        </w:rPr>
        <w:t>窨井等地下设施造成他人损害，管理人不能证明尽到管理职责的，应当承担侵权责任。</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mc:Fallback>
      </mc:AlternateContent>
    </w:r>
    <w:r>
      <w:rPr>
        <w:rFonts w:hint="eastAsia"/>
        <w:lang w:val="en-US" w:eastAsia="zh-CN"/>
      </w:rPr>
      <w:t>刀笔匠（daobijiang.com)《民法典》第七编 侵权责任</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47C24"/>
    <w:multiLevelType w:val="multilevel"/>
    <w:tmpl w:val="B8547C2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mMzlmNjlkNGFkZjAwNTE2OTkxMTc2N2Y2MTAwNGYifQ=="/>
  </w:docVars>
  <w:rsids>
    <w:rsidRoot w:val="5228423E"/>
    <w:rsid w:val="52284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2023-06-12T03:31:00Z</dcterms:created>
  <dc:creator>高旭东</dc:creator>
  <cp:lastModifiedBy>高旭东</cp:lastModifiedBy>
  <dcterms:modified xsi:type="dcterms:W3CDTF">2023-06-12T03:41:45Z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E8AE040147664F428B13D60F5013F6DC_11</vt:lpwstr>
  </property>
</Properties>
</file>